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D2" w:rsidRPr="006F42D2" w:rsidRDefault="006F42D2" w:rsidP="006F42D2"/>
    <w:p w:rsidR="00E31AB6" w:rsidRPr="00E31AB6" w:rsidRDefault="00E31AB6" w:rsidP="00E31AB6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31AB6">
        <w:rPr>
          <w:rFonts w:ascii="Times New Roman" w:hAnsi="Times New Roman"/>
          <w:b/>
          <w:i/>
          <w:sz w:val="28"/>
          <w:szCs w:val="28"/>
        </w:rPr>
        <w:t>В учетно-регистрационной системе произошли изменения</w:t>
      </w:r>
    </w:p>
    <w:p w:rsidR="00E31AB6" w:rsidRPr="00E31AB6" w:rsidRDefault="00E31AB6" w:rsidP="00E31A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2017 года вступил в силу Федеральный закон от 13.07.2015 № 218-ФЗ «О государственной регистрации недвижимости», который предусматривает введение Единого государственного реестра недвижимости и единой учетно-регистрационной процедуры. В состав Единого реестра недвижимости вошли сведения, содержащиеся в кадастре недвижимости и реестре прав.</w:t>
      </w:r>
    </w:p>
    <w:p w:rsidR="00E31AB6" w:rsidRPr="00E31AB6" w:rsidRDefault="00E31AB6" w:rsidP="00E31A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до 2017 года кадастровый учет и регистрация прав были разными процедурами. Благодаря созданию Единого реестра недвижимости стала возможной одновременная подача заявления на кадастровый учет и регистрацию прав, что существенно экономит время граждан и делает сделки с недвижимостью более удобными.</w:t>
      </w:r>
    </w:p>
    <w:p w:rsidR="00E31AB6" w:rsidRPr="00E31AB6" w:rsidRDefault="00E31AB6" w:rsidP="00E31A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218 федеральный закон установил обязательный перевод в электронную форму заявлений и документов, принимаемых для кадастрового учета и регистрации прав, что способствует развитию электронных услуг. </w:t>
      </w:r>
      <w:r w:rsidRPr="004871AF">
        <w:rPr>
          <w:rFonts w:ascii="Times New Roman" w:hAnsi="Times New Roman"/>
          <w:sz w:val="28"/>
          <w:szCs w:val="28"/>
        </w:rPr>
        <w:t xml:space="preserve">В своей работе филиал ФГБУ «ФКП </w:t>
      </w:r>
      <w:proofErr w:type="spellStart"/>
      <w:r w:rsidRPr="004871A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871AF">
        <w:rPr>
          <w:rFonts w:ascii="Times New Roman" w:hAnsi="Times New Roman"/>
          <w:sz w:val="28"/>
          <w:szCs w:val="28"/>
        </w:rPr>
        <w:t>» по Курганской об</w:t>
      </w:r>
      <w:r>
        <w:rPr>
          <w:rFonts w:ascii="Times New Roman" w:hAnsi="Times New Roman"/>
          <w:sz w:val="28"/>
          <w:szCs w:val="28"/>
        </w:rPr>
        <w:t>ласти делает ставку на развитие «</w:t>
      </w:r>
      <w:r w:rsidRPr="004871AF">
        <w:rPr>
          <w:rFonts w:ascii="Times New Roman" w:hAnsi="Times New Roman"/>
          <w:sz w:val="28"/>
          <w:szCs w:val="28"/>
        </w:rPr>
        <w:t>бесконтактных технологий</w:t>
      </w:r>
      <w:r>
        <w:rPr>
          <w:rFonts w:ascii="Times New Roman" w:hAnsi="Times New Roman"/>
          <w:sz w:val="28"/>
          <w:szCs w:val="28"/>
        </w:rPr>
        <w:t>»</w:t>
      </w:r>
      <w:r w:rsidRPr="004871AF">
        <w:rPr>
          <w:rFonts w:ascii="Times New Roman" w:hAnsi="Times New Roman"/>
          <w:sz w:val="28"/>
          <w:szCs w:val="28"/>
        </w:rPr>
        <w:t xml:space="preserve"> взаимодействия с гражданами и юридическими лицами – а именно на системы предоставления услуг в электронном виде</w:t>
      </w:r>
      <w:r>
        <w:rPr>
          <w:rFonts w:ascii="Times New Roman" w:hAnsi="Times New Roman"/>
          <w:sz w:val="28"/>
          <w:szCs w:val="28"/>
        </w:rPr>
        <w:t xml:space="preserve"> и через МФЦ, которые </w:t>
      </w:r>
      <w:r w:rsidRPr="004871AF">
        <w:rPr>
          <w:rFonts w:ascii="Times New Roman" w:hAnsi="Times New Roman"/>
          <w:sz w:val="28"/>
          <w:szCs w:val="28"/>
        </w:rPr>
        <w:t>позволяют оперативно и удобным для заявителей способом получить услуги ведомства напрямую, без посредников.</w:t>
      </w:r>
      <w:r>
        <w:rPr>
          <w:rFonts w:ascii="Times New Roman" w:hAnsi="Times New Roman"/>
          <w:sz w:val="28"/>
          <w:szCs w:val="28"/>
        </w:rPr>
        <w:t xml:space="preserve"> Такая позиция очень эффективна для борьбы с коррупцией, так как принципиально уничтожает благодатную почву для махинаций с недвижимостью. Также внедрение в работе </w:t>
      </w:r>
      <w:r w:rsidRPr="005D10A2">
        <w:rPr>
          <w:rFonts w:ascii="Times New Roman" w:hAnsi="Times New Roman"/>
          <w:sz w:val="28"/>
          <w:szCs w:val="28"/>
        </w:rPr>
        <w:t xml:space="preserve">с заявителями </w:t>
      </w:r>
      <w:r>
        <w:rPr>
          <w:rFonts w:ascii="Times New Roman" w:hAnsi="Times New Roman"/>
          <w:sz w:val="28"/>
          <w:szCs w:val="28"/>
        </w:rPr>
        <w:t xml:space="preserve">новых технологий минимизирует </w:t>
      </w:r>
      <w:r w:rsidRPr="005D10A2">
        <w:rPr>
          <w:rFonts w:ascii="Times New Roman" w:hAnsi="Times New Roman"/>
          <w:sz w:val="28"/>
          <w:szCs w:val="28"/>
        </w:rPr>
        <w:t xml:space="preserve">временные и финансовые затраты граждан </w:t>
      </w:r>
      <w:r>
        <w:rPr>
          <w:rFonts w:ascii="Times New Roman" w:hAnsi="Times New Roman"/>
          <w:sz w:val="28"/>
          <w:szCs w:val="28"/>
        </w:rPr>
        <w:t xml:space="preserve">и юридических лиц </w:t>
      </w:r>
      <w:r w:rsidRPr="005D10A2">
        <w:rPr>
          <w:rFonts w:ascii="Times New Roman" w:hAnsi="Times New Roman"/>
          <w:sz w:val="28"/>
          <w:szCs w:val="28"/>
        </w:rPr>
        <w:t xml:space="preserve">при обращении за </w:t>
      </w:r>
      <w:r>
        <w:rPr>
          <w:rFonts w:ascii="Times New Roman" w:hAnsi="Times New Roman"/>
          <w:sz w:val="28"/>
          <w:szCs w:val="28"/>
        </w:rPr>
        <w:t>оказанием государственных услуг.</w:t>
      </w:r>
    </w:p>
    <w:p w:rsidR="00E31AB6" w:rsidRDefault="00E31AB6" w:rsidP="00E31A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обращаем внимание заявителей, что согласно новому закону свидетельство о праве собственности больше не выдается. Кадастровый учет, регистрация возникновения и перехода права подтверждаются выпиской из Единого реестра недвижимости, а регистрация договора или иной сделки – специальной регистрационной надписью на документе о сделке. Эти изменения никак не повредят гарантии прав на объекты недвижимости. Сведения об объектах недвижимости хранятся в электронном виде. Такой способ более защищен от случайных потерь или мошеннических действий с объектами недвижимости.</w:t>
      </w:r>
    </w:p>
    <w:p w:rsidR="00E31AB6" w:rsidRPr="005B7AD6" w:rsidRDefault="00E31AB6" w:rsidP="00E31A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1AB6" w:rsidRPr="00E31AB6" w:rsidRDefault="00E31AB6" w:rsidP="00690F6B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E31AB6" w:rsidRPr="00E31AB6" w:rsidSect="008B7C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2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BF"/>
    <w:rsid w:val="0001176D"/>
    <w:rsid w:val="00013331"/>
    <w:rsid w:val="00020369"/>
    <w:rsid w:val="00025C6C"/>
    <w:rsid w:val="00033AE3"/>
    <w:rsid w:val="0003795D"/>
    <w:rsid w:val="000538C4"/>
    <w:rsid w:val="00056069"/>
    <w:rsid w:val="0008231B"/>
    <w:rsid w:val="00086152"/>
    <w:rsid w:val="000925A6"/>
    <w:rsid w:val="00096B81"/>
    <w:rsid w:val="000A5285"/>
    <w:rsid w:val="000A69BB"/>
    <w:rsid w:val="000A7037"/>
    <w:rsid w:val="000A7AE9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6209F"/>
    <w:rsid w:val="001679AB"/>
    <w:rsid w:val="0017405A"/>
    <w:rsid w:val="0017442A"/>
    <w:rsid w:val="001824C8"/>
    <w:rsid w:val="0019282D"/>
    <w:rsid w:val="00195227"/>
    <w:rsid w:val="001A3345"/>
    <w:rsid w:val="001B4158"/>
    <w:rsid w:val="001B6704"/>
    <w:rsid w:val="001B6BBF"/>
    <w:rsid w:val="001D1173"/>
    <w:rsid w:val="00205C5C"/>
    <w:rsid w:val="00212125"/>
    <w:rsid w:val="002164A8"/>
    <w:rsid w:val="00227532"/>
    <w:rsid w:val="002317BA"/>
    <w:rsid w:val="002363E4"/>
    <w:rsid w:val="0025682C"/>
    <w:rsid w:val="00257800"/>
    <w:rsid w:val="00262494"/>
    <w:rsid w:val="00281B31"/>
    <w:rsid w:val="002A4660"/>
    <w:rsid w:val="002C3E96"/>
    <w:rsid w:val="002D4841"/>
    <w:rsid w:val="002D6950"/>
    <w:rsid w:val="002D6DEC"/>
    <w:rsid w:val="002E110B"/>
    <w:rsid w:val="002F04C0"/>
    <w:rsid w:val="002F4E9D"/>
    <w:rsid w:val="0031726D"/>
    <w:rsid w:val="00325DA7"/>
    <w:rsid w:val="00335C42"/>
    <w:rsid w:val="00353685"/>
    <w:rsid w:val="003B4B12"/>
    <w:rsid w:val="003C145C"/>
    <w:rsid w:val="003E389E"/>
    <w:rsid w:val="003F2D87"/>
    <w:rsid w:val="003F514F"/>
    <w:rsid w:val="004438DC"/>
    <w:rsid w:val="00444F45"/>
    <w:rsid w:val="00450F74"/>
    <w:rsid w:val="00452301"/>
    <w:rsid w:val="00456EC7"/>
    <w:rsid w:val="00461F66"/>
    <w:rsid w:val="00463CB5"/>
    <w:rsid w:val="00474903"/>
    <w:rsid w:val="00486555"/>
    <w:rsid w:val="0049209F"/>
    <w:rsid w:val="00495CD8"/>
    <w:rsid w:val="004A3D9A"/>
    <w:rsid w:val="004A6383"/>
    <w:rsid w:val="004B115A"/>
    <w:rsid w:val="004C3344"/>
    <w:rsid w:val="004D1CE9"/>
    <w:rsid w:val="004D6F56"/>
    <w:rsid w:val="004F71EE"/>
    <w:rsid w:val="00511F1B"/>
    <w:rsid w:val="00511F57"/>
    <w:rsid w:val="00521C6B"/>
    <w:rsid w:val="005348B4"/>
    <w:rsid w:val="005553F1"/>
    <w:rsid w:val="005A3BD7"/>
    <w:rsid w:val="005B0280"/>
    <w:rsid w:val="005B4DC1"/>
    <w:rsid w:val="005C631F"/>
    <w:rsid w:val="005D56B4"/>
    <w:rsid w:val="005F7EC8"/>
    <w:rsid w:val="006039C4"/>
    <w:rsid w:val="00606018"/>
    <w:rsid w:val="00610A24"/>
    <w:rsid w:val="006145F6"/>
    <w:rsid w:val="00616DE3"/>
    <w:rsid w:val="00626198"/>
    <w:rsid w:val="00643CCC"/>
    <w:rsid w:val="00660F69"/>
    <w:rsid w:val="00675B28"/>
    <w:rsid w:val="00683CFF"/>
    <w:rsid w:val="006907CC"/>
    <w:rsid w:val="00690F6B"/>
    <w:rsid w:val="006929E5"/>
    <w:rsid w:val="00694A97"/>
    <w:rsid w:val="006A0778"/>
    <w:rsid w:val="006A2125"/>
    <w:rsid w:val="006B7A2C"/>
    <w:rsid w:val="006C1911"/>
    <w:rsid w:val="006C212A"/>
    <w:rsid w:val="006C2CBE"/>
    <w:rsid w:val="006D0800"/>
    <w:rsid w:val="006E3434"/>
    <w:rsid w:val="006E6534"/>
    <w:rsid w:val="006F42D2"/>
    <w:rsid w:val="006F6CC5"/>
    <w:rsid w:val="00722566"/>
    <w:rsid w:val="00723D97"/>
    <w:rsid w:val="007248CD"/>
    <w:rsid w:val="007417FC"/>
    <w:rsid w:val="00742491"/>
    <w:rsid w:val="00753EFE"/>
    <w:rsid w:val="00761F83"/>
    <w:rsid w:val="007631C6"/>
    <w:rsid w:val="00780464"/>
    <w:rsid w:val="00792236"/>
    <w:rsid w:val="00793575"/>
    <w:rsid w:val="007948EF"/>
    <w:rsid w:val="007A4E23"/>
    <w:rsid w:val="007C3906"/>
    <w:rsid w:val="007C5C21"/>
    <w:rsid w:val="007D2007"/>
    <w:rsid w:val="007D2A6A"/>
    <w:rsid w:val="007D7915"/>
    <w:rsid w:val="007E4DE1"/>
    <w:rsid w:val="008035C5"/>
    <w:rsid w:val="00805F66"/>
    <w:rsid w:val="0082024D"/>
    <w:rsid w:val="00835ED1"/>
    <w:rsid w:val="0083674B"/>
    <w:rsid w:val="008369D9"/>
    <w:rsid w:val="0083798A"/>
    <w:rsid w:val="00845C95"/>
    <w:rsid w:val="008565A5"/>
    <w:rsid w:val="00860CD0"/>
    <w:rsid w:val="00862F2E"/>
    <w:rsid w:val="0086554F"/>
    <w:rsid w:val="00872FDE"/>
    <w:rsid w:val="008730E8"/>
    <w:rsid w:val="008761F6"/>
    <w:rsid w:val="00881511"/>
    <w:rsid w:val="008903EE"/>
    <w:rsid w:val="00890C6E"/>
    <w:rsid w:val="008A6521"/>
    <w:rsid w:val="008B45CD"/>
    <w:rsid w:val="008B7706"/>
    <w:rsid w:val="008B7C92"/>
    <w:rsid w:val="008C51E3"/>
    <w:rsid w:val="008C7B05"/>
    <w:rsid w:val="00913D3C"/>
    <w:rsid w:val="00920E2F"/>
    <w:rsid w:val="00924ACF"/>
    <w:rsid w:val="009260A6"/>
    <w:rsid w:val="009615EB"/>
    <w:rsid w:val="009636FF"/>
    <w:rsid w:val="00963F67"/>
    <w:rsid w:val="00982475"/>
    <w:rsid w:val="009842B3"/>
    <w:rsid w:val="00986E97"/>
    <w:rsid w:val="00990E3F"/>
    <w:rsid w:val="009A00DC"/>
    <w:rsid w:val="009A338D"/>
    <w:rsid w:val="009A3F9A"/>
    <w:rsid w:val="009A792C"/>
    <w:rsid w:val="009B1BDE"/>
    <w:rsid w:val="009B7B3D"/>
    <w:rsid w:val="009C5D63"/>
    <w:rsid w:val="009F1E92"/>
    <w:rsid w:val="009F52BF"/>
    <w:rsid w:val="00A00632"/>
    <w:rsid w:val="00A02658"/>
    <w:rsid w:val="00A34AAE"/>
    <w:rsid w:val="00A411A3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F0F62"/>
    <w:rsid w:val="00AF593F"/>
    <w:rsid w:val="00AF77C6"/>
    <w:rsid w:val="00B0366B"/>
    <w:rsid w:val="00B127D8"/>
    <w:rsid w:val="00B27FA5"/>
    <w:rsid w:val="00B3516B"/>
    <w:rsid w:val="00B378C1"/>
    <w:rsid w:val="00B409D5"/>
    <w:rsid w:val="00B4373C"/>
    <w:rsid w:val="00B60221"/>
    <w:rsid w:val="00B65B67"/>
    <w:rsid w:val="00B7169C"/>
    <w:rsid w:val="00B7476E"/>
    <w:rsid w:val="00B9555A"/>
    <w:rsid w:val="00BB22F1"/>
    <w:rsid w:val="00BD39EF"/>
    <w:rsid w:val="00BD4354"/>
    <w:rsid w:val="00BD58E9"/>
    <w:rsid w:val="00BE0E00"/>
    <w:rsid w:val="00C01285"/>
    <w:rsid w:val="00C276D7"/>
    <w:rsid w:val="00C364E9"/>
    <w:rsid w:val="00C36870"/>
    <w:rsid w:val="00C46149"/>
    <w:rsid w:val="00C47E10"/>
    <w:rsid w:val="00C47E3B"/>
    <w:rsid w:val="00C5047F"/>
    <w:rsid w:val="00C5707C"/>
    <w:rsid w:val="00C5790F"/>
    <w:rsid w:val="00C6364A"/>
    <w:rsid w:val="00C658C3"/>
    <w:rsid w:val="00C739EA"/>
    <w:rsid w:val="00C76D17"/>
    <w:rsid w:val="00C77C31"/>
    <w:rsid w:val="00C8131E"/>
    <w:rsid w:val="00C97030"/>
    <w:rsid w:val="00CA187D"/>
    <w:rsid w:val="00CA3881"/>
    <w:rsid w:val="00CB1267"/>
    <w:rsid w:val="00CC6A40"/>
    <w:rsid w:val="00CD5804"/>
    <w:rsid w:val="00CE393D"/>
    <w:rsid w:val="00CE4325"/>
    <w:rsid w:val="00CE5430"/>
    <w:rsid w:val="00D10A19"/>
    <w:rsid w:val="00D36AC6"/>
    <w:rsid w:val="00D36DBC"/>
    <w:rsid w:val="00D40881"/>
    <w:rsid w:val="00D429D1"/>
    <w:rsid w:val="00D57439"/>
    <w:rsid w:val="00D820BD"/>
    <w:rsid w:val="00D87059"/>
    <w:rsid w:val="00D873FA"/>
    <w:rsid w:val="00D95DB7"/>
    <w:rsid w:val="00DA1894"/>
    <w:rsid w:val="00DA38F2"/>
    <w:rsid w:val="00DA68B6"/>
    <w:rsid w:val="00DD318C"/>
    <w:rsid w:val="00DD6D9A"/>
    <w:rsid w:val="00DF7CF6"/>
    <w:rsid w:val="00E115DA"/>
    <w:rsid w:val="00E157F5"/>
    <w:rsid w:val="00E20E2A"/>
    <w:rsid w:val="00E31AB6"/>
    <w:rsid w:val="00E3552F"/>
    <w:rsid w:val="00E4550F"/>
    <w:rsid w:val="00E5217A"/>
    <w:rsid w:val="00E56E21"/>
    <w:rsid w:val="00E76BC3"/>
    <w:rsid w:val="00EB1FFA"/>
    <w:rsid w:val="00EB6CCF"/>
    <w:rsid w:val="00ED06CB"/>
    <w:rsid w:val="00ED67DB"/>
    <w:rsid w:val="00EF1C14"/>
    <w:rsid w:val="00EF3FC4"/>
    <w:rsid w:val="00EF7866"/>
    <w:rsid w:val="00F06ACC"/>
    <w:rsid w:val="00F154F7"/>
    <w:rsid w:val="00F219F5"/>
    <w:rsid w:val="00F36086"/>
    <w:rsid w:val="00F43615"/>
    <w:rsid w:val="00F458A6"/>
    <w:rsid w:val="00F470CE"/>
    <w:rsid w:val="00F472FA"/>
    <w:rsid w:val="00F5630A"/>
    <w:rsid w:val="00F57EBE"/>
    <w:rsid w:val="00F64FE3"/>
    <w:rsid w:val="00F65913"/>
    <w:rsid w:val="00FA294F"/>
    <w:rsid w:val="00FA3B09"/>
    <w:rsid w:val="00FA491B"/>
    <w:rsid w:val="00FB2D49"/>
    <w:rsid w:val="00FC18FE"/>
    <w:rsid w:val="00FC5C4D"/>
    <w:rsid w:val="00FD514A"/>
    <w:rsid w:val="00FE411B"/>
    <w:rsid w:val="00FE49AF"/>
    <w:rsid w:val="00FE68D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D11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aliases w:val="Источник"/>
    <w:basedOn w:val="a"/>
    <w:uiPriority w:val="34"/>
    <w:qFormat/>
    <w:rsid w:val="002C3E9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56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338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">
    <w:name w:val="blk"/>
    <w:basedOn w:val="a0"/>
    <w:rsid w:val="00A02658"/>
  </w:style>
  <w:style w:type="character" w:customStyle="1" w:styleId="20">
    <w:name w:val="Заголовок 2 Знак"/>
    <w:basedOn w:val="a0"/>
    <w:link w:val="2"/>
    <w:rsid w:val="001D1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basedOn w:val="a0"/>
    <w:uiPriority w:val="20"/>
    <w:qFormat/>
    <w:locked/>
    <w:rsid w:val="006D0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4522</cp:lastModifiedBy>
  <cp:revision>267</cp:revision>
  <cp:lastPrinted>2013-10-09T04:36:00Z</cp:lastPrinted>
  <dcterms:created xsi:type="dcterms:W3CDTF">2013-10-08T08:44:00Z</dcterms:created>
  <dcterms:modified xsi:type="dcterms:W3CDTF">2017-01-19T02:30:00Z</dcterms:modified>
</cp:coreProperties>
</file>