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CD" w:rsidRDefault="00C102CD" w:rsidP="00C102CD">
      <w:pPr>
        <w:pStyle w:val="1"/>
        <w:shd w:val="clear" w:color="auto" w:fill="FFFFFF"/>
        <w:spacing w:before="0" w:beforeAutospacing="0" w:after="240" w:afterAutospacing="0" w:line="264" w:lineRule="atLeast"/>
        <w:rPr>
          <w:rFonts w:ascii="Helvetica" w:hAnsi="Helvetica"/>
          <w:color w:val="68719F"/>
          <w:sz w:val="41"/>
          <w:szCs w:val="41"/>
        </w:rPr>
      </w:pPr>
      <w:r>
        <w:rPr>
          <w:rFonts w:ascii="Helvetica" w:hAnsi="Helvetica"/>
          <w:color w:val="68719F"/>
          <w:sz w:val="41"/>
          <w:szCs w:val="41"/>
        </w:rPr>
        <w:t>О праве на освобождение от работы для прохождения диспансеризации</w:t>
      </w:r>
    </w:p>
    <w:p w:rsidR="00C102CD" w:rsidRDefault="00C102CD" w:rsidP="00C102CD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proofErr w:type="gramStart"/>
      <w:r>
        <w:rPr>
          <w:rFonts w:ascii="Helvetica" w:hAnsi="Helvetica"/>
          <w:color w:val="68719F"/>
          <w:sz w:val="21"/>
          <w:szCs w:val="21"/>
        </w:rPr>
        <w:t>В соответствии с Федеральным законом от 21.11.2011 № 323-ФЗ «Об основах охраны здоровья граждан в Российской Федерации» одним из основных принципов охраны здоровья граждан является приоритет профилактики в сфере охраны здоровья, который обеспечивается, в том числе, путем проведения профилактических и иных медицинских осмотров, диспансеризации, диспансерного наблюдения в соответствии с законодательством Российской Федерации.</w:t>
      </w:r>
      <w:proofErr w:type="gramEnd"/>
    </w:p>
    <w:p w:rsidR="00C102CD" w:rsidRDefault="00C102CD" w:rsidP="00C102CD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Диспансеризация представляет собой комплекс мероприятий, включающий в себя профилактический медицинский осмотр и дополнительные методы обследований, проводимых в целях оценки состояния здоровья и осуществляемых в отношении определенных групп населения в соответствии с законодательством Российской Федерации.</w:t>
      </w:r>
    </w:p>
    <w:p w:rsidR="00C102CD" w:rsidRDefault="00C102CD" w:rsidP="00C102CD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Диспансеризация взрослого населения проводится 1 раз в 3 года в определенные возрастные периоды путем углубленного обследования состояния здоровья граждан в целях:</w:t>
      </w:r>
    </w:p>
    <w:p w:rsidR="00C102CD" w:rsidRDefault="00C102CD" w:rsidP="00C102CD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1) раннего выявления хронических неинфекционных заболеваний (состояний), являющихся основной причиной инвалидности и преждевременной смертности населения Российской Федерации, факторов риска их развития;</w:t>
      </w:r>
    </w:p>
    <w:p w:rsidR="00C102CD" w:rsidRDefault="00C102CD" w:rsidP="00C102CD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2) определения группы здоровья, необходимых профилактических, лечебных, реабилитационных и оздоровительных мероприятий для граждан с выявленными хроническими неинфекционными заболеваниями и (или) факторами риска их развития, а также для здоровых граждан;</w:t>
      </w:r>
    </w:p>
    <w:p w:rsidR="00C102CD" w:rsidRDefault="00C102CD" w:rsidP="00C102CD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3) проведения профилактического консультирования граждан с выявленными хроническими неинфекционными заболеваниями и факторами риска их развития;</w:t>
      </w:r>
    </w:p>
    <w:p w:rsidR="00C102CD" w:rsidRDefault="00C102CD" w:rsidP="00C102CD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 xml:space="preserve">4) определения группы диспансерного наблюдения граждан с выявленными хроническими неинфекционными заболеваниями и иными заболеваниями (состояниями), а также граждан с высоким и очень высоким </w:t>
      </w:r>
      <w:proofErr w:type="gramStart"/>
      <w:r>
        <w:rPr>
          <w:rFonts w:ascii="Helvetica" w:hAnsi="Helvetica"/>
          <w:color w:val="68719F"/>
          <w:sz w:val="21"/>
          <w:szCs w:val="21"/>
        </w:rPr>
        <w:t>сердечно-сосудистым</w:t>
      </w:r>
      <w:proofErr w:type="gramEnd"/>
      <w:r>
        <w:rPr>
          <w:rFonts w:ascii="Helvetica" w:hAnsi="Helvetica"/>
          <w:color w:val="68719F"/>
          <w:sz w:val="21"/>
          <w:szCs w:val="21"/>
        </w:rPr>
        <w:t xml:space="preserve"> риском.</w:t>
      </w:r>
    </w:p>
    <w:p w:rsidR="00C102CD" w:rsidRDefault="00C102CD" w:rsidP="00C102CD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Ежегодно проходят диспансеризацию независимо от возраста инвалиды Великой Отечественной войны и инвалиды боевых действий, участники Великой Отечественной войны, ставшие инвалидами вследствие общего заболевания, трудового увечья или других причин, лица, награжденных знаком "Жителю блокадного Ленинграда" и признанных инвалидами вследствие общего заболевания, трудового увечья и других причин.</w:t>
      </w:r>
    </w:p>
    <w:p w:rsidR="00C102CD" w:rsidRDefault="00C102CD" w:rsidP="00C102CD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В соответствии с </w:t>
      </w:r>
      <w:proofErr w:type="gramStart"/>
      <w:r>
        <w:rPr>
          <w:rFonts w:ascii="Helvetica" w:hAnsi="Helvetica"/>
          <w:color w:val="68719F"/>
          <w:sz w:val="21"/>
          <w:szCs w:val="21"/>
        </w:rPr>
        <w:t>ч</w:t>
      </w:r>
      <w:proofErr w:type="gramEnd"/>
      <w:r>
        <w:rPr>
          <w:rFonts w:ascii="Helvetica" w:hAnsi="Helvetica"/>
          <w:color w:val="68719F"/>
          <w:sz w:val="21"/>
          <w:szCs w:val="21"/>
        </w:rPr>
        <w:t>. 5 ст. 24 Федерального закона от 21.11.2011 № 323-ФЗ «Об основах охраны здоровья граждан в Российской Федерации» работодатели обязаны обеспечивать условия для прохождения работниками медицинских осмотров и диспансеризации, а также беспрепятственно отпускать работников для их прохождения.</w:t>
      </w:r>
    </w:p>
    <w:p w:rsidR="00C102CD" w:rsidRDefault="00C102CD" w:rsidP="00C102CD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proofErr w:type="gramStart"/>
      <w:r>
        <w:rPr>
          <w:rFonts w:ascii="Helvetica" w:hAnsi="Helvetica"/>
          <w:color w:val="68719F"/>
          <w:sz w:val="21"/>
          <w:szCs w:val="21"/>
        </w:rPr>
        <w:t>Для реализации указанного выше принципа охраны здоровья Федеральным законом от 03.10.2018 № 353-ФЗ «О внесении изменения в Трудовой кодекс Российской Федерации» Трудовой кодекс РФ дополнен статьей 185.1, согласно которой с 1 января 2019 года работники смогут получить освобождение от работы на 1 день раз в три года для прохождения диспансеризации, а работники предпенсионного возраста (по истечении 5 лет до наступления пенсионного</w:t>
      </w:r>
      <w:proofErr w:type="gramEnd"/>
      <w:r>
        <w:rPr>
          <w:rFonts w:ascii="Helvetica" w:hAnsi="Helvetica"/>
          <w:color w:val="68719F"/>
          <w:sz w:val="21"/>
          <w:szCs w:val="21"/>
        </w:rPr>
        <w:t xml:space="preserve"> возраста), а также работающие пенсионеры – на 2 рабочих дня каждый год. При освобождении от работы за работниками сохраняется место работы (должности) и средний заработок.</w:t>
      </w:r>
    </w:p>
    <w:p w:rsidR="00821A17" w:rsidRDefault="00C102CD" w:rsidP="00C102CD">
      <w:r>
        <w:rPr>
          <w:rFonts w:ascii="Helvetica" w:hAnsi="Helvetica"/>
          <w:color w:val="68719F"/>
          <w:sz w:val="21"/>
          <w:szCs w:val="21"/>
        </w:rPr>
        <w:t>Работники будут освобождаться от работы для прохождения диспансеризации на основании письменного заявления, при этом день (дни) прохождения диспансеризации будут определяться по соглашению между работником и работодателем.</w:t>
      </w:r>
    </w:p>
    <w:sectPr w:rsidR="00821A17" w:rsidSect="008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C102CD"/>
    <w:rsid w:val="00821A17"/>
    <w:rsid w:val="00C1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CD"/>
  </w:style>
  <w:style w:type="paragraph" w:styleId="1">
    <w:name w:val="heading 1"/>
    <w:basedOn w:val="a"/>
    <w:link w:val="10"/>
    <w:uiPriority w:val="9"/>
    <w:qFormat/>
    <w:rsid w:val="00C10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2019-05-06T07:49:00Z</dcterms:created>
  <dcterms:modified xsi:type="dcterms:W3CDTF">2019-05-06T07:49:00Z</dcterms:modified>
</cp:coreProperties>
</file>