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2D" w:rsidRPr="00E7162D" w:rsidRDefault="00E7162D" w:rsidP="00E7162D">
      <w:pPr>
        <w:spacing w:line="240" w:lineRule="auto"/>
        <w:ind w:left="-284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E7162D">
        <w:rPr>
          <w:rFonts w:ascii="Times New Roman" w:hAnsi="Times New Roman" w:cs="Times New Roman"/>
          <w:b/>
          <w:bCs/>
          <w:sz w:val="24"/>
          <w:szCs w:val="24"/>
        </w:rPr>
        <w:t>Внесены изменения в Правила признания лица инвалидом</w:t>
      </w:r>
    </w:p>
    <w:p w:rsidR="00E7162D" w:rsidRPr="00E7162D" w:rsidRDefault="00E7162D" w:rsidP="00E7162D">
      <w:pPr>
        <w:spacing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7162D">
        <w:rPr>
          <w:rFonts w:ascii="Times New Roman" w:hAnsi="Times New Roman" w:cs="Times New Roman"/>
          <w:sz w:val="24"/>
          <w:szCs w:val="24"/>
        </w:rPr>
        <w:t xml:space="preserve">Признание лица инвалидом осуществляется в ходе проведения </w:t>
      </w:r>
      <w:proofErr w:type="spellStart"/>
      <w:r w:rsidRPr="00E7162D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E7162D">
        <w:rPr>
          <w:rFonts w:ascii="Times New Roman" w:hAnsi="Times New Roman" w:cs="Times New Roman"/>
          <w:sz w:val="24"/>
          <w:szCs w:val="24"/>
        </w:rPr>
        <w:t xml:space="preserve"> – социальной экспертизы, по результатам которой лицу присваивается группа инвалидности. Правила признания лица инвалидом утверждены Постановлением Правительства Российской Федерации № 95 от 20.02.2006 г. (далее по тексту – Правила).</w:t>
      </w:r>
    </w:p>
    <w:p w:rsidR="00E7162D" w:rsidRPr="00E7162D" w:rsidRDefault="00E7162D" w:rsidP="00E7162D">
      <w:pPr>
        <w:spacing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7162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 29.03.2018 № 339 внесены изменения в указанные Правила, которые вступили в законную силу 14 апреля 2018 г.</w:t>
      </w:r>
    </w:p>
    <w:p w:rsidR="00E7162D" w:rsidRPr="00E7162D" w:rsidRDefault="00E7162D" w:rsidP="00E7162D">
      <w:pPr>
        <w:spacing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7162D">
        <w:rPr>
          <w:rFonts w:ascii="Times New Roman" w:hAnsi="Times New Roman" w:cs="Times New Roman"/>
          <w:sz w:val="24"/>
          <w:szCs w:val="24"/>
        </w:rPr>
        <w:t>Изменения касаются случаев, когда инвалидность устанавливается бессрочно при первичном обращении и когда инвалидность может быть установлена при заочном освидетельствовании. Так, гражданам, имеющим заболевания, дефекты, необратимые морфологические изменения, нарушения функций органов и систем организма, предусмотренные разделом 3 приложения к Правилам, при первичном признании гражданина инвалидом устанавливается группа инвалидности без указания срока переосвидетельствования, а гражданам, не достигшим 18 лет, – категория «ребенок-инвалид» до достижения гражданином возраста 18 лет.</w:t>
      </w:r>
    </w:p>
    <w:p w:rsidR="00E7162D" w:rsidRPr="00E7162D" w:rsidRDefault="00E7162D" w:rsidP="00E7162D">
      <w:pPr>
        <w:spacing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7162D">
        <w:rPr>
          <w:rFonts w:ascii="Times New Roman" w:hAnsi="Times New Roman" w:cs="Times New Roman"/>
          <w:sz w:val="24"/>
          <w:szCs w:val="24"/>
        </w:rPr>
        <w:t>Гражданам, имеющим заболевания, дефекты, необратимые морфологические изменения, нарушения функций органов и систем организма, предусмотренные разделом 4 приложения к Правилам, инвалидность устанавливается при заочном освидетельствовании.</w:t>
      </w:r>
    </w:p>
    <w:p w:rsidR="00E7162D" w:rsidRPr="00E7162D" w:rsidRDefault="00E7162D" w:rsidP="00E7162D">
      <w:pPr>
        <w:spacing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7162D">
        <w:rPr>
          <w:rFonts w:ascii="Times New Roman" w:hAnsi="Times New Roman" w:cs="Times New Roman"/>
          <w:sz w:val="24"/>
          <w:szCs w:val="24"/>
        </w:rPr>
        <w:t>При решении о заочном освидетельствовании кроме тяжелого состояния здоровья специалистами учреждений медико-социальной экспертизы будет учитываться проживание граждан в отдаленных и труднодоступных местностях.</w:t>
      </w:r>
    </w:p>
    <w:p w:rsidR="00E7162D" w:rsidRPr="00E7162D" w:rsidRDefault="00E7162D" w:rsidP="00E7162D">
      <w:pPr>
        <w:spacing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7162D">
        <w:rPr>
          <w:rFonts w:ascii="Times New Roman" w:hAnsi="Times New Roman" w:cs="Times New Roman"/>
          <w:sz w:val="24"/>
          <w:szCs w:val="24"/>
        </w:rPr>
        <w:t>Категория «ребенок-инвалид», согласно изменениям, устанавливается сроком на 1 год, 2 года, 5 лет, до достижения гражданином возраста 14 лет либо 18 лет. Категория «ребенок-инвалид» сроком на 5 лет, до достижения возраста 14 лет либо 18 лет устанавливается гражданам, имеющим заболевания, дефекты, необратимые морфологические изменения, нарушения функций органов и систем организма, предусмотренные разделами 1 и 3 приложения к Правилам.</w:t>
      </w:r>
    </w:p>
    <w:p w:rsidR="00E7162D" w:rsidRPr="00E7162D" w:rsidRDefault="00E7162D" w:rsidP="00E7162D">
      <w:pPr>
        <w:spacing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162D">
        <w:rPr>
          <w:rFonts w:ascii="Times New Roman" w:hAnsi="Times New Roman" w:cs="Times New Roman"/>
          <w:sz w:val="24"/>
          <w:szCs w:val="24"/>
        </w:rPr>
        <w:t xml:space="preserve">В Правилах закреплена возможность разработки или корректировки индивидуальной программы реабилитации или </w:t>
      </w:r>
      <w:proofErr w:type="spellStart"/>
      <w:r w:rsidRPr="00E7162D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E7162D">
        <w:rPr>
          <w:rFonts w:ascii="Times New Roman" w:hAnsi="Times New Roman" w:cs="Times New Roman"/>
          <w:sz w:val="24"/>
          <w:szCs w:val="24"/>
        </w:rPr>
        <w:t xml:space="preserve"> инвалида (ребенка-инвалида) без пересмотра группы инвалидности (категории «ребенок-инвалид») и срока, на который она установлена.</w:t>
      </w:r>
    </w:p>
    <w:p w:rsidR="00E7162D" w:rsidRPr="00E7162D" w:rsidRDefault="00E7162D" w:rsidP="00E7162D">
      <w:pPr>
        <w:spacing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162D">
        <w:rPr>
          <w:rFonts w:ascii="Times New Roman" w:hAnsi="Times New Roman" w:cs="Times New Roman"/>
          <w:sz w:val="24"/>
          <w:szCs w:val="24"/>
        </w:rPr>
        <w:t>Определены цели проведения медико-социальной экспертизы, которые могут быть указаны в заявлении на ее проведение.</w:t>
      </w:r>
    </w:p>
    <w:p w:rsidR="00E7162D" w:rsidRPr="00E7162D" w:rsidRDefault="00E7162D" w:rsidP="00E7162D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7162D" w:rsidRPr="00E7162D" w:rsidRDefault="00E7162D" w:rsidP="00E7162D">
      <w:pPr>
        <w:spacing w:line="240" w:lineRule="exact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E7162D">
        <w:rPr>
          <w:rFonts w:ascii="Times New Roman" w:hAnsi="Times New Roman" w:cs="Times New Roman"/>
          <w:sz w:val="24"/>
          <w:szCs w:val="24"/>
        </w:rPr>
        <w:t>Помощник прокурора Шумихинского района</w:t>
      </w:r>
    </w:p>
    <w:p w:rsidR="00E7162D" w:rsidRPr="00E7162D" w:rsidRDefault="00E7162D" w:rsidP="00E7162D">
      <w:pPr>
        <w:spacing w:line="240" w:lineRule="exact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E7162D">
        <w:rPr>
          <w:rFonts w:ascii="Times New Roman" w:hAnsi="Times New Roman" w:cs="Times New Roman"/>
          <w:sz w:val="24"/>
          <w:szCs w:val="24"/>
        </w:rPr>
        <w:t xml:space="preserve">юрист 3 класса                                                                                             </w:t>
      </w:r>
      <w:r w:rsidR="00C3084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7162D">
        <w:rPr>
          <w:rFonts w:ascii="Times New Roman" w:hAnsi="Times New Roman" w:cs="Times New Roman"/>
          <w:sz w:val="24"/>
          <w:szCs w:val="24"/>
        </w:rPr>
        <w:t xml:space="preserve"> Р.</w:t>
      </w:r>
      <w:proofErr w:type="gramStart"/>
      <w:r w:rsidRPr="00E7162D">
        <w:rPr>
          <w:rFonts w:ascii="Times New Roman" w:hAnsi="Times New Roman" w:cs="Times New Roman"/>
          <w:sz w:val="24"/>
          <w:szCs w:val="24"/>
        </w:rPr>
        <w:t>Г-А</w:t>
      </w:r>
      <w:proofErr w:type="gramEnd"/>
      <w:r w:rsidRPr="00E7162D">
        <w:rPr>
          <w:rFonts w:ascii="Times New Roman" w:hAnsi="Times New Roman" w:cs="Times New Roman"/>
          <w:sz w:val="24"/>
          <w:szCs w:val="24"/>
        </w:rPr>
        <w:t>. Магомедов</w:t>
      </w:r>
    </w:p>
    <w:p w:rsidR="00402EF9" w:rsidRDefault="00402EF9"/>
    <w:sectPr w:rsidR="00402EF9" w:rsidSect="0040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162D"/>
    <w:rsid w:val="00402EF9"/>
    <w:rsid w:val="00455D0C"/>
    <w:rsid w:val="00C30846"/>
    <w:rsid w:val="00E7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2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2018-12-25T05:14:00Z</dcterms:created>
  <dcterms:modified xsi:type="dcterms:W3CDTF">2018-12-25T05:34:00Z</dcterms:modified>
</cp:coreProperties>
</file>